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color w:val="000000"/>
          <w:sz w:val="24"/>
        </w:rPr>
      </w:pPr>
      <w:r>
        <w:rPr>
          <w:lang w:eastAsia="ko-KR"/>
          <w:rFonts w:asciiTheme="majorEastAsia" w:eastAsiaTheme="majorEastAsia" w:hAnsiTheme="majorEastAsia"/>
          <w:b/>
          <w:color w:val="000000"/>
          <w:sz w:val="36"/>
          <w:szCs w:val="14"/>
          <w:rtl w:val="off"/>
        </w:rPr>
        <w:t xml:space="preserve">마크로젠 젊은 생명정보학자상 </w:t>
      </w:r>
      <w:r>
        <w:rPr>
          <w:rFonts w:asciiTheme="majorEastAsia" w:eastAsiaTheme="majorEastAsia" w:hAnsiTheme="majorEastAsia"/>
          <w:b/>
          <w:color w:val="000000"/>
          <w:sz w:val="44"/>
        </w:rPr>
        <w:t>추  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758"/>
        <w:gridCol w:w="3119"/>
        <w:gridCol w:w="2268"/>
        <w:gridCol w:w="1871"/>
      </w:tblGrid>
      <w:tr>
        <w:trPr>
          <w:trHeight w:val="545" w:hRule="atLeast"/>
        </w:trPr>
        <w:tc>
          <w:tcPr>
            <w:tcW w:w="1758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</w:t>
            </w: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박사학위지도교수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auto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auto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auto"/>
            </w:tcBorders>
          </w:tcPr>
          <w:p>
            <w:pPr>
              <w:ind w:right="180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horz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18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>
            <w:pPr>
              <w:rPr>
                <w:color w:val="000000"/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 업적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 xml:space="preserve">기간 </w:t>
            </w:r>
            <w:r>
              <w:rPr>
                <w:rFonts w:hint="eastAsia"/>
                <w:b/>
                <w:sz w:val="20"/>
              </w:rPr>
              <w:t>상관없음)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>
      <w:pPr>
        <w:spacing w:after="0"/>
        <w:rPr>
          <w:b/>
          <w:color w:val="4472C4"/>
          <w:sz w:val="14"/>
        </w:rPr>
      </w:pPr>
    </w:p>
    <w:p>
      <w:pPr>
        <w:jc w:val="center"/>
        <w:rPr>
          <w:sz w:val="14"/>
        </w:rPr>
      </w:pPr>
    </w:p>
    <w:p>
      <w:pPr>
        <w:jc w:val="center"/>
        <w:rPr>
          <w:b/>
          <w:color w:val="000000"/>
          <w:sz w:val="20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21</w:t>
      </w:r>
      <w:r>
        <w:t xml:space="preserve"> </w:t>
      </w:r>
      <w:r>
        <w:rPr>
          <w:rFonts w:hint="eastAsia"/>
          <w:b/>
          <w:color w:val="000000"/>
          <w:sz w:val="20"/>
        </w:rPr>
        <w:t xml:space="preserve">년 </w:t>
      </w:r>
      <w:r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 xml:space="preserve">     </w:t>
      </w:r>
      <w:r>
        <w:rPr>
          <w:rFonts w:hint="eastAsia"/>
          <w:b/>
          <w:color w:val="000000"/>
          <w:sz w:val="20"/>
        </w:rPr>
        <w:t xml:space="preserve">월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>
      <w:pPr>
        <w:jc w:val="center"/>
        <w:rPr>
          <w:b/>
          <w:color w:val="000000"/>
          <w:sz w:val="4"/>
        </w:rPr>
      </w:pPr>
    </w:p>
    <w:p>
      <w:pPr>
        <w:pStyle w:val="af4"/>
        <w:wordWrap/>
        <w:jc w:val="center"/>
        <w:shd w:val="clear" w:color="auto" w:fill="FFFFFF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>
          <w:rPr>
            <w:b/>
            <w:sz w:val="4"/>
          </w:rPr>
        </w:r>
      </w:sdtContent>
    </w:sdt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a1">
    <w:name w:val="Normal"/>
    <w:qFormat/>
  </w:style>
  <w:style w:type="character" w:customStyle="1" w:styleId="1Char">
    <w:name w:val="제목 1 Char"/>
    <w:basedOn w:val="a2"/>
    <w:link w:val="Normal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2"/>
    <w:link w:val="Normal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1">
    <w:name w:val="heading 5"/>
    <w:basedOn w:val="a1"/>
    <w:next w:val="a1"/>
    <w:link w:val="Normal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1"/>
    <w:next w:val="a1"/>
    <w:link w:val="Normal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41">
    <w:name w:val="heading 4"/>
    <w:basedOn w:val="a1"/>
    <w:next w:val="a1"/>
    <w:link w:val="Normal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7">
    <w:name w:val="heading 7"/>
    <w:basedOn w:val="a1"/>
    <w:next w:val="a1"/>
    <w:link w:val="Normal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21">
    <w:name w:val="heading 2"/>
    <w:basedOn w:val="a1"/>
    <w:next w:val="a1"/>
    <w:link w:val="Normal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7Char">
    <w:name w:val="제목 7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3Char">
    <w:name w:val="제목 3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</w:rPr>
  </w:style>
  <w:style w:type="paragraph" w:styleId="31">
    <w:name w:val="heading 3"/>
    <w:basedOn w:val="a1"/>
    <w:next w:val="a1"/>
    <w:link w:val="Normal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numbering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customStyle="1" w:styleId="5Char">
    <w:name w:val="제목 5 Char"/>
    <w:basedOn w:val="a2"/>
    <w:link w:val="Normal"/>
    <w:semiHidden/>
    <w:rPr>
      <w:rFonts w:asciiTheme="majorHAnsi" w:eastAsiaTheme="majorEastAsia" w:hAnsiTheme="majorHAnsi" w:cstheme="majorBidi"/>
      <w:color w:val="203864"/>
    </w:rPr>
  </w:style>
  <w:style w:type="character" w:customStyle="1" w:styleId="6Char">
    <w:name w:val="제목 6 Char"/>
    <w:basedOn w:val="a2"/>
    <w:link w:val="Normal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2Char">
    <w:name w:val="제목 2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8Char">
    <w:name w:val="제목 8 Char"/>
    <w:basedOn w:val="a2"/>
    <w:link w:val="Normal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9Char">
    <w:name w:val="제목 9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styleId="a2">
    <w:name w:val="Default Paragraph Font"/>
    <w:semiHidden/>
    <w:unhideWhenUsed/>
  </w:style>
  <w:style w:type="paragraph" w:styleId="9">
    <w:name w:val="heading 9"/>
    <w:basedOn w:val="a1"/>
    <w:next w:val="a1"/>
    <w:link w:val="Normal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8">
    <w:name w:val="heading 8"/>
    <w:basedOn w:val="a1"/>
    <w:next w:val="a1"/>
    <w:link w:val="Normal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paragraph" w:styleId="a7">
    <w:name w:val="Subtitle"/>
    <w:basedOn w:val="a1"/>
    <w:next w:val="a1"/>
    <w:link w:val="Normal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8">
    <w:name w:val="Subtle Emphasis"/>
    <w:basedOn w:val="a2"/>
    <w:qFormat/>
    <w:rPr>
      <w:i/>
      <w:iCs/>
      <w:color w:val="7F7F7F"/>
    </w:r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character" w:styleId="a9">
    <w:name w:val="Emphasis"/>
    <w:basedOn w:val="a2"/>
    <w:qFormat/>
    <w:rPr>
      <w:i/>
      <w:iCs/>
    </w:rPr>
  </w:style>
  <w:style w:type="character" w:styleId="ab">
    <w:name w:val="Strong"/>
    <w:basedOn w:val="a2"/>
    <w:qFormat/>
    <w:rPr>
      <w:b/>
      <w:bCs/>
    </w:rPr>
  </w:style>
  <w:style w:type="character" w:customStyle="1" w:styleId="Char1">
    <w:name w:val="인용 Char"/>
    <w:basedOn w:val="a2"/>
    <w:link w:val="Normal"/>
    <w:rPr>
      <w:i/>
      <w:iCs/>
      <w:color w:val="000000"/>
    </w:rPr>
  </w:style>
  <w:style w:type="character" w:customStyle="1" w:styleId="Char2">
    <w:name w:val="강한 인용 Char"/>
    <w:basedOn w:val="a2"/>
    <w:link w:val="Normal"/>
    <w:rPr>
      <w:b/>
      <w:bCs/>
      <w:i/>
      <w:iCs/>
      <w:color w:val="4472C4"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character" w:customStyle="1" w:styleId="Char0">
    <w:name w:val="부제 Char"/>
    <w:basedOn w:val="a2"/>
    <w:link w:val="Normal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character" w:customStyle="1" w:styleId="Char">
    <w:name w:val="제목 Char"/>
    <w:basedOn w:val="a2"/>
    <w:link w:val="Normal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paragraph" w:styleId="a6">
    <w:name w:val="Title"/>
    <w:basedOn w:val="a1"/>
    <w:next w:val="a1"/>
    <w:link w:val="Normal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paragraph" w:styleId="ac">
    <w:name w:val="Quote"/>
    <w:basedOn w:val="a1"/>
    <w:next w:val="a1"/>
    <w:link w:val="Normal"/>
    <w:qFormat/>
    <w:rPr>
      <w:i/>
      <w:iCs/>
      <w:color w:val="000000"/>
    </w:rPr>
  </w:style>
  <w:style w:type="paragraph" w:styleId="ad">
    <w:name w:val="Intense Quote"/>
    <w:basedOn w:val="a1"/>
    <w:next w:val="a1"/>
    <w:link w:val="Normal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  <w:style w:type="numbering" w:styleId="a2">
    <w:name w:val="No List"/>
    <w:semiHidden/>
    <w:unhideWhenUsed/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0">
    <w:name w:val="Default Paragraph Font"/>
    <w:semiHidden/>
    <w:unhideWhenUsed/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2017-07-17T01:58:00Z</dcterms:created>
  <dcterms:modified xsi:type="dcterms:W3CDTF">2021-07-21T03:13:46Z</dcterms:modified>
  <cp:version>0900.0001.01</cp:version>
</cp:coreProperties>
</file>